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D3B5" w14:textId="77777777" w:rsidR="006A0760" w:rsidRDefault="00000000">
      <w:pPr>
        <w:tabs>
          <w:tab w:val="center" w:pos="6856"/>
          <w:tab w:val="right" w:pos="9408"/>
        </w:tabs>
        <w:spacing w:after="157" w:line="259" w:lineRule="auto"/>
        <w:ind w:left="-4304" w:right="-15"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826835C" wp14:editId="688A207C">
                <wp:simplePos x="0" y="0"/>
                <wp:positionH relativeFrom="column">
                  <wp:posOffset>-304</wp:posOffset>
                </wp:positionH>
                <wp:positionV relativeFrom="paragraph">
                  <wp:posOffset>-225449</wp:posOffset>
                </wp:positionV>
                <wp:extent cx="1466342" cy="718185"/>
                <wp:effectExtent l="0" t="0" r="0" b="0"/>
                <wp:wrapSquare wrapText="bothSides"/>
                <wp:docPr id="4331" name="Group 4331"/>
                <wp:cNvGraphicFramePr/>
                <a:graphic xmlns:a="http://schemas.openxmlformats.org/drawingml/2006/main">
                  <a:graphicData uri="http://schemas.microsoft.com/office/word/2010/wordprocessingGroup">
                    <wpg:wgp>
                      <wpg:cNvGrpSpPr/>
                      <wpg:grpSpPr>
                        <a:xfrm>
                          <a:off x="0" y="0"/>
                          <a:ext cx="1466342" cy="718185"/>
                          <a:chOff x="0" y="0"/>
                          <a:chExt cx="1466342" cy="718185"/>
                        </a:xfrm>
                      </wpg:grpSpPr>
                      <wps:wsp>
                        <wps:cNvPr id="6" name="Rectangle 6"/>
                        <wps:cNvSpPr/>
                        <wps:spPr>
                          <a:xfrm>
                            <a:off x="305" y="272542"/>
                            <a:ext cx="68713" cy="309679"/>
                          </a:xfrm>
                          <a:prstGeom prst="rect">
                            <a:avLst/>
                          </a:prstGeom>
                          <a:ln>
                            <a:noFill/>
                          </a:ln>
                        </wps:spPr>
                        <wps:txbx>
                          <w:txbxContent>
                            <w:p w14:paraId="5EC83843" w14:textId="77777777" w:rsidR="006A0760" w:rsidRDefault="00000000">
                              <w:pPr>
                                <w:spacing w:after="160" w:line="259" w:lineRule="auto"/>
                                <w:ind w:left="0" w:firstLine="0"/>
                              </w:pPr>
                              <w:r>
                                <w:rPr>
                                  <w:rFonts w:ascii="Calibri" w:eastAsia="Calibri" w:hAnsi="Calibri" w:cs="Calibri"/>
                                  <w:b/>
                                  <w:sz w:val="36"/>
                                </w:rPr>
                                <w:t xml:space="preserve"> </w:t>
                              </w:r>
                            </w:p>
                          </w:txbxContent>
                        </wps:txbx>
                        <wps:bodyPr horzOverflow="overflow" vert="horz" lIns="0" tIns="0" rIns="0" bIns="0" rtlCol="0">
                          <a:noAutofit/>
                        </wps:bodyPr>
                      </wps:wsp>
                      <wps:wsp>
                        <wps:cNvPr id="7" name="Rectangle 7"/>
                        <wps:cNvSpPr/>
                        <wps:spPr>
                          <a:xfrm>
                            <a:off x="52121" y="272542"/>
                            <a:ext cx="68713" cy="309679"/>
                          </a:xfrm>
                          <a:prstGeom prst="rect">
                            <a:avLst/>
                          </a:prstGeom>
                          <a:ln>
                            <a:noFill/>
                          </a:ln>
                        </wps:spPr>
                        <wps:txbx>
                          <w:txbxContent>
                            <w:p w14:paraId="5F5DA4A3" w14:textId="77777777" w:rsidR="006A0760" w:rsidRDefault="00000000">
                              <w:pPr>
                                <w:spacing w:after="160" w:line="259" w:lineRule="auto"/>
                                <w:ind w:left="0" w:firstLine="0"/>
                              </w:pPr>
                              <w:r>
                                <w:rPr>
                                  <w:rFonts w:ascii="Calibri" w:eastAsia="Calibri" w:hAnsi="Calibri" w:cs="Calibri"/>
                                  <w:b/>
                                  <w:sz w:val="36"/>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7"/>
                          <a:stretch>
                            <a:fillRect/>
                          </a:stretch>
                        </pic:blipFill>
                        <pic:spPr>
                          <a:xfrm>
                            <a:off x="0" y="0"/>
                            <a:ext cx="1466342" cy="718185"/>
                          </a:xfrm>
                          <a:prstGeom prst="rect">
                            <a:avLst/>
                          </a:prstGeom>
                        </pic:spPr>
                      </pic:pic>
                    </wpg:wgp>
                  </a:graphicData>
                </a:graphic>
              </wp:anchor>
            </w:drawing>
          </mc:Choice>
          <mc:Fallback>
            <w:pict>
              <v:group w14:anchorId="2826835C" id="Group 4331" o:spid="_x0000_s1026" style="position:absolute;left:0;text-align:left;margin-left:0;margin-top:-17.75pt;width:115.45pt;height:56.55pt;z-index:251658240" coordsize="14663,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">
                <v:rect id="Rectangle 6" o:spid="_x0000_s1027" style="position:absolute;left:3;top:272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EC83843" w14:textId="77777777" w:rsidR="006A0760" w:rsidRDefault="00000000">
                        <w:pPr>
                          <w:spacing w:after="160" w:line="259" w:lineRule="auto"/>
                          <w:ind w:left="0" w:firstLine="0"/>
                        </w:pPr>
                        <w:r>
                          <w:rPr>
                            <w:rFonts w:ascii="Calibri" w:eastAsia="Calibri" w:hAnsi="Calibri" w:cs="Calibri"/>
                            <w:b/>
                            <w:sz w:val="36"/>
                          </w:rPr>
                          <w:t xml:space="preserve"> </w:t>
                        </w:r>
                      </w:p>
                    </w:txbxContent>
                  </v:textbox>
                </v:rect>
                <v:rect id="Rectangle 7" o:spid="_x0000_s1028" style="position:absolute;left:521;top:272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F5DA4A3" w14:textId="77777777" w:rsidR="006A0760" w:rsidRDefault="00000000">
                        <w:pPr>
                          <w:spacing w:after="160" w:line="259" w:lineRule="auto"/>
                          <w:ind w:left="0" w:firstLine="0"/>
                        </w:pPr>
                        <w:r>
                          <w:rPr>
                            <w:rFonts w:ascii="Calibri" w:eastAsia="Calibri" w:hAnsi="Calibri" w:cs="Calibri"/>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width:14663;height: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">
                  <v:imagedata r:id="rId8" o:title=""/>
                </v:shape>
                <w10:wrap type="square"/>
              </v:group>
            </w:pict>
          </mc:Fallback>
        </mc:AlternateContent>
      </w:r>
      <w:r>
        <w:rPr>
          <w:rFonts w:ascii="Calibri" w:eastAsia="Calibri" w:hAnsi="Calibri" w:cs="Calibri"/>
        </w:rPr>
        <w:tab/>
      </w:r>
      <w:r>
        <w:rPr>
          <w:b/>
          <w:sz w:val="28"/>
        </w:rPr>
        <w:t>OPERATIONAL POLICY/ PROCEDURE</w:t>
      </w:r>
      <w:r>
        <w:rPr>
          <w:rFonts w:ascii="Calibri" w:eastAsia="Calibri" w:hAnsi="Calibri" w:cs="Calibri"/>
          <w:b/>
          <w:sz w:val="36"/>
        </w:rPr>
        <w:t xml:space="preserve"> </w:t>
      </w:r>
      <w:r>
        <w:rPr>
          <w:rFonts w:ascii="Calibri" w:eastAsia="Calibri" w:hAnsi="Calibri" w:cs="Calibri"/>
          <w:b/>
          <w:sz w:val="36"/>
        </w:rPr>
        <w:tab/>
      </w:r>
      <w:r>
        <w:rPr>
          <w:b/>
          <w:sz w:val="28"/>
        </w:rPr>
        <w:t xml:space="preserve"> </w:t>
      </w:r>
    </w:p>
    <w:p w14:paraId="16A089AB" w14:textId="77777777" w:rsidR="006A0760" w:rsidRDefault="00000000">
      <w:pPr>
        <w:spacing w:after="0" w:line="216" w:lineRule="auto"/>
        <w:ind w:left="0" w:right="4646" w:firstLine="0"/>
        <w:jc w:val="center"/>
      </w:pPr>
      <w:r>
        <w:rPr>
          <w:rFonts w:ascii="Calibri" w:eastAsia="Calibri" w:hAnsi="Calibri" w:cs="Calibri"/>
          <w:b/>
          <w:sz w:val="36"/>
        </w:rPr>
        <w:t xml:space="preserve">   </w:t>
      </w:r>
      <w:r>
        <w:rPr>
          <w:rFonts w:ascii="Calibri" w:eastAsia="Calibri" w:hAnsi="Calibri" w:cs="Calibri"/>
          <w:b/>
          <w:sz w:val="36"/>
        </w:rPr>
        <w:tab/>
      </w:r>
      <w:r>
        <w:rPr>
          <w:rFonts w:ascii="Calibri" w:eastAsia="Calibri" w:hAnsi="Calibri" w:cs="Calibri"/>
        </w:rPr>
        <w:t xml:space="preserve"> </w:t>
      </w:r>
    </w:p>
    <w:p w14:paraId="27CE2077" w14:textId="77777777" w:rsidR="006A0760" w:rsidRDefault="00000000">
      <w:pPr>
        <w:spacing w:after="0" w:line="259" w:lineRule="auto"/>
        <w:ind w:left="0" w:firstLine="0"/>
      </w:pPr>
      <w:r>
        <w:rPr>
          <w:rFonts w:ascii="Calibri" w:eastAsia="Calibri" w:hAnsi="Calibri" w:cs="Calibri"/>
        </w:rPr>
        <w:t xml:space="preserve"> </w:t>
      </w:r>
    </w:p>
    <w:tbl>
      <w:tblPr>
        <w:tblStyle w:val="TableGrid"/>
        <w:tblW w:w="9352" w:type="dxa"/>
        <w:tblInd w:w="5" w:type="dxa"/>
        <w:tblCellMar>
          <w:top w:w="11" w:type="dxa"/>
          <w:left w:w="108" w:type="dxa"/>
          <w:right w:w="115" w:type="dxa"/>
        </w:tblCellMar>
        <w:tblLook w:val="04A0" w:firstRow="1" w:lastRow="0" w:firstColumn="1" w:lastColumn="0" w:noHBand="0" w:noVBand="1"/>
      </w:tblPr>
      <w:tblGrid>
        <w:gridCol w:w="6056"/>
        <w:gridCol w:w="3296"/>
      </w:tblGrid>
      <w:tr w:rsidR="006A0760" w14:paraId="6CD323E0" w14:textId="77777777">
        <w:trPr>
          <w:trHeight w:val="264"/>
        </w:trPr>
        <w:tc>
          <w:tcPr>
            <w:tcW w:w="6056" w:type="dxa"/>
            <w:tcBorders>
              <w:top w:val="single" w:sz="4" w:space="0" w:color="000000"/>
              <w:left w:val="single" w:sz="4" w:space="0" w:color="000000"/>
              <w:bottom w:val="single" w:sz="4" w:space="0" w:color="000000"/>
              <w:right w:val="single" w:sz="4" w:space="0" w:color="000000"/>
            </w:tcBorders>
          </w:tcPr>
          <w:p w14:paraId="29C049AD" w14:textId="77777777" w:rsidR="006A0760" w:rsidRDefault="00000000">
            <w:pPr>
              <w:spacing w:after="0" w:line="259" w:lineRule="auto"/>
              <w:ind w:left="0" w:firstLine="0"/>
            </w:pPr>
            <w:r>
              <w:rPr>
                <w:b/>
              </w:rPr>
              <w:t>Honorarium Scale: TNCC and ENPC</w:t>
            </w:r>
            <w: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50D74086" w14:textId="77777777" w:rsidR="006A0760" w:rsidRDefault="00000000">
            <w:pPr>
              <w:spacing w:after="0" w:line="259" w:lineRule="auto"/>
              <w:ind w:left="0" w:firstLine="0"/>
            </w:pPr>
            <w:r>
              <w:rPr>
                <w:b/>
              </w:rPr>
              <w:t>Number:</w:t>
            </w:r>
            <w:r>
              <w:t xml:space="preserve">  </w:t>
            </w:r>
          </w:p>
        </w:tc>
      </w:tr>
      <w:tr w:rsidR="006A0760" w14:paraId="31EF8F7B" w14:textId="77777777">
        <w:trPr>
          <w:trHeight w:val="262"/>
        </w:trPr>
        <w:tc>
          <w:tcPr>
            <w:tcW w:w="6056" w:type="dxa"/>
            <w:tcBorders>
              <w:top w:val="single" w:sz="4" w:space="0" w:color="000000"/>
              <w:left w:val="single" w:sz="4" w:space="0" w:color="000000"/>
              <w:bottom w:val="single" w:sz="4" w:space="0" w:color="000000"/>
              <w:right w:val="nil"/>
            </w:tcBorders>
          </w:tcPr>
          <w:p w14:paraId="7B144859" w14:textId="77777777" w:rsidR="006A0760" w:rsidRDefault="00000000">
            <w:pPr>
              <w:spacing w:after="0" w:line="259" w:lineRule="auto"/>
              <w:ind w:left="0" w:firstLine="0"/>
            </w:pPr>
            <w:r>
              <w:rPr>
                <w:b/>
              </w:rPr>
              <w:t xml:space="preserve">Cross Reference: </w:t>
            </w:r>
            <w:r>
              <w:t xml:space="preserve"> </w:t>
            </w:r>
          </w:p>
        </w:tc>
        <w:tc>
          <w:tcPr>
            <w:tcW w:w="3296" w:type="dxa"/>
            <w:tcBorders>
              <w:top w:val="single" w:sz="4" w:space="0" w:color="000000"/>
              <w:left w:val="nil"/>
              <w:bottom w:val="single" w:sz="4" w:space="0" w:color="000000"/>
              <w:right w:val="single" w:sz="4" w:space="0" w:color="000000"/>
            </w:tcBorders>
          </w:tcPr>
          <w:p w14:paraId="542887D3" w14:textId="77777777" w:rsidR="006A0760" w:rsidRDefault="006A0760">
            <w:pPr>
              <w:spacing w:after="160" w:line="259" w:lineRule="auto"/>
              <w:ind w:left="0" w:firstLine="0"/>
            </w:pPr>
          </w:p>
        </w:tc>
      </w:tr>
      <w:tr w:rsidR="006A0760" w14:paraId="47215D81" w14:textId="77777777">
        <w:trPr>
          <w:trHeight w:val="264"/>
        </w:trPr>
        <w:tc>
          <w:tcPr>
            <w:tcW w:w="6056" w:type="dxa"/>
            <w:tcBorders>
              <w:top w:val="single" w:sz="4" w:space="0" w:color="000000"/>
              <w:left w:val="single" w:sz="4" w:space="0" w:color="000000"/>
              <w:bottom w:val="single" w:sz="4" w:space="0" w:color="000000"/>
              <w:right w:val="single" w:sz="4" w:space="0" w:color="000000"/>
            </w:tcBorders>
          </w:tcPr>
          <w:p w14:paraId="4E6035C1" w14:textId="77777777" w:rsidR="006A0760" w:rsidRDefault="00000000">
            <w:pPr>
              <w:spacing w:after="0" w:line="259" w:lineRule="auto"/>
              <w:ind w:left="0" w:firstLine="0"/>
            </w:pPr>
            <w:r>
              <w:rPr>
                <w:b/>
              </w:rPr>
              <w:t xml:space="preserve">Approved by: </w:t>
            </w:r>
            <w:r>
              <w:t xml:space="preserve">San Antonio ENA Board of Directors </w:t>
            </w:r>
          </w:p>
        </w:tc>
        <w:tc>
          <w:tcPr>
            <w:tcW w:w="3296" w:type="dxa"/>
            <w:tcBorders>
              <w:top w:val="single" w:sz="4" w:space="0" w:color="000000"/>
              <w:left w:val="single" w:sz="4" w:space="0" w:color="000000"/>
              <w:bottom w:val="single" w:sz="4" w:space="0" w:color="000000"/>
              <w:right w:val="single" w:sz="4" w:space="0" w:color="000000"/>
            </w:tcBorders>
          </w:tcPr>
          <w:p w14:paraId="5BFAFF4F" w14:textId="77777777" w:rsidR="006A0760" w:rsidRDefault="00000000">
            <w:pPr>
              <w:spacing w:after="0" w:line="259" w:lineRule="auto"/>
              <w:ind w:left="0" w:firstLine="0"/>
            </w:pPr>
            <w:r>
              <w:rPr>
                <w:b/>
              </w:rPr>
              <w:t>Origination Date: 9/7/2022</w:t>
            </w:r>
            <w:r>
              <w:t xml:space="preserve"> </w:t>
            </w:r>
          </w:p>
        </w:tc>
      </w:tr>
      <w:tr w:rsidR="006A0760" w14:paraId="4C7B5843" w14:textId="77777777">
        <w:trPr>
          <w:trHeight w:val="262"/>
        </w:trPr>
        <w:tc>
          <w:tcPr>
            <w:tcW w:w="6056" w:type="dxa"/>
            <w:tcBorders>
              <w:top w:val="single" w:sz="4" w:space="0" w:color="000000"/>
              <w:left w:val="single" w:sz="4" w:space="0" w:color="000000"/>
              <w:bottom w:val="single" w:sz="4" w:space="0" w:color="000000"/>
              <w:right w:val="single" w:sz="4" w:space="0" w:color="000000"/>
            </w:tcBorders>
          </w:tcPr>
          <w:p w14:paraId="660CF59A" w14:textId="14E53E09" w:rsidR="006A0760" w:rsidRDefault="00000000">
            <w:pPr>
              <w:spacing w:after="0" w:line="259" w:lineRule="auto"/>
              <w:ind w:left="0" w:firstLine="0"/>
            </w:pPr>
            <w:r>
              <w:rPr>
                <w:b/>
              </w:rPr>
              <w:t>Revised by:</w:t>
            </w:r>
            <w:r>
              <w:t xml:space="preserve"> </w:t>
            </w:r>
            <w:r w:rsidR="000E1791">
              <w:t xml:space="preserve"> Diane Walcutt, President, 2023</w:t>
            </w:r>
          </w:p>
        </w:tc>
        <w:tc>
          <w:tcPr>
            <w:tcW w:w="3296" w:type="dxa"/>
            <w:tcBorders>
              <w:top w:val="single" w:sz="4" w:space="0" w:color="000000"/>
              <w:left w:val="single" w:sz="4" w:space="0" w:color="000000"/>
              <w:bottom w:val="single" w:sz="4" w:space="0" w:color="000000"/>
              <w:right w:val="single" w:sz="4" w:space="0" w:color="000000"/>
            </w:tcBorders>
          </w:tcPr>
          <w:p w14:paraId="1A3709B0" w14:textId="77777777" w:rsidR="006A0760" w:rsidRDefault="00000000">
            <w:pPr>
              <w:spacing w:after="0" w:line="259" w:lineRule="auto"/>
              <w:ind w:left="0" w:firstLine="0"/>
            </w:pPr>
            <w:r>
              <w:rPr>
                <w:b/>
              </w:rPr>
              <w:t>Approval Date: 9/7/2022</w:t>
            </w:r>
            <w:r>
              <w:t xml:space="preserve"> </w:t>
            </w:r>
          </w:p>
        </w:tc>
      </w:tr>
      <w:tr w:rsidR="006A0760" w14:paraId="026E2545" w14:textId="77777777">
        <w:trPr>
          <w:trHeight w:val="264"/>
        </w:trPr>
        <w:tc>
          <w:tcPr>
            <w:tcW w:w="6056" w:type="dxa"/>
            <w:tcBorders>
              <w:top w:val="single" w:sz="4" w:space="0" w:color="000000"/>
              <w:left w:val="single" w:sz="4" w:space="0" w:color="000000"/>
              <w:bottom w:val="single" w:sz="4" w:space="0" w:color="000000"/>
              <w:right w:val="single" w:sz="4" w:space="0" w:color="000000"/>
            </w:tcBorders>
          </w:tcPr>
          <w:p w14:paraId="32F5EC70" w14:textId="77777777" w:rsidR="006A0760" w:rsidRDefault="00000000">
            <w:pPr>
              <w:spacing w:after="0" w:line="259" w:lineRule="auto"/>
              <w:ind w:left="0" w:firstLine="0"/>
            </w:pPr>
            <w:r>
              <w:rPr>
                <w:b/>
              </w:rPr>
              <w:t xml:space="preserve"> </w:t>
            </w:r>
          </w:p>
        </w:tc>
        <w:tc>
          <w:tcPr>
            <w:tcW w:w="3296" w:type="dxa"/>
            <w:tcBorders>
              <w:top w:val="single" w:sz="4" w:space="0" w:color="000000"/>
              <w:left w:val="single" w:sz="4" w:space="0" w:color="000000"/>
              <w:bottom w:val="single" w:sz="4" w:space="0" w:color="000000"/>
              <w:right w:val="single" w:sz="4" w:space="0" w:color="000000"/>
            </w:tcBorders>
          </w:tcPr>
          <w:p w14:paraId="1F7C6652" w14:textId="711D671B" w:rsidR="006A0760" w:rsidRDefault="00000000">
            <w:pPr>
              <w:spacing w:after="0" w:line="259" w:lineRule="auto"/>
              <w:ind w:left="0" w:firstLine="0"/>
            </w:pPr>
            <w:r>
              <w:rPr>
                <w:b/>
              </w:rPr>
              <w:t>Revision Date:</w:t>
            </w:r>
            <w:r>
              <w:t xml:space="preserve">  </w:t>
            </w:r>
            <w:r w:rsidR="00CF488E" w:rsidRPr="00CF488E">
              <w:rPr>
                <w:b/>
                <w:bCs/>
              </w:rPr>
              <w:t>12/5/2023</w:t>
            </w:r>
          </w:p>
        </w:tc>
      </w:tr>
    </w:tbl>
    <w:p w14:paraId="5698747F" w14:textId="77777777" w:rsidR="006A0760" w:rsidRDefault="00000000">
      <w:pPr>
        <w:spacing w:after="16" w:line="259" w:lineRule="auto"/>
        <w:ind w:left="1080" w:firstLine="0"/>
      </w:pPr>
      <w:r>
        <w:t xml:space="preserve"> </w:t>
      </w:r>
    </w:p>
    <w:p w14:paraId="31BA2154" w14:textId="77777777" w:rsidR="006A0760" w:rsidRDefault="00000000">
      <w:pPr>
        <w:numPr>
          <w:ilvl w:val="0"/>
          <w:numId w:val="1"/>
        </w:numPr>
        <w:spacing w:after="24" w:line="259" w:lineRule="auto"/>
        <w:ind w:hanging="720"/>
      </w:pPr>
      <w:r>
        <w:rPr>
          <w:b/>
          <w:u w:val="single" w:color="000000"/>
        </w:rPr>
        <w:t>PURPOSE:</w:t>
      </w:r>
      <w:r>
        <w:t xml:space="preserve">  </w:t>
      </w:r>
    </w:p>
    <w:p w14:paraId="4C9D614A" w14:textId="77777777" w:rsidR="006A0760" w:rsidRDefault="00000000">
      <w:pPr>
        <w:spacing w:after="17" w:line="259" w:lineRule="auto"/>
        <w:ind w:left="1075"/>
      </w:pPr>
      <w:r>
        <w:t xml:space="preserve">Provide uniformity in the payment of fees and reimbursements for the Trauma </w:t>
      </w:r>
    </w:p>
    <w:p w14:paraId="4CAA428D" w14:textId="77777777" w:rsidR="006A0760" w:rsidRDefault="00000000">
      <w:pPr>
        <w:spacing w:after="17" w:line="259" w:lineRule="auto"/>
        <w:ind w:left="1075"/>
      </w:pPr>
      <w:r>
        <w:t xml:space="preserve">Nursing Core Course (TNCC) and the Emergency Nursing Pediatric Course (ENPC). </w:t>
      </w:r>
    </w:p>
    <w:p w14:paraId="3AC7FFED" w14:textId="77777777" w:rsidR="006A0760" w:rsidRDefault="00000000">
      <w:pPr>
        <w:spacing w:after="16" w:line="259" w:lineRule="auto"/>
        <w:ind w:left="1080" w:firstLine="0"/>
      </w:pPr>
      <w:r>
        <w:t xml:space="preserve"> </w:t>
      </w:r>
    </w:p>
    <w:p w14:paraId="25B205BC" w14:textId="77777777" w:rsidR="006A0760" w:rsidRDefault="00000000">
      <w:pPr>
        <w:numPr>
          <w:ilvl w:val="0"/>
          <w:numId w:val="1"/>
        </w:numPr>
        <w:spacing w:after="24" w:line="259" w:lineRule="auto"/>
        <w:ind w:hanging="720"/>
      </w:pPr>
      <w:r>
        <w:rPr>
          <w:b/>
          <w:u w:val="single" w:color="000000"/>
        </w:rPr>
        <w:t>PROTOCOL/PROCEDURE:</w:t>
      </w:r>
      <w:r>
        <w:rPr>
          <w:color w:val="FF0000"/>
        </w:rPr>
        <w:t xml:space="preserve"> </w:t>
      </w:r>
      <w:r>
        <w:rPr>
          <w:b/>
        </w:rPr>
        <w:t xml:space="preserve"> </w:t>
      </w:r>
    </w:p>
    <w:p w14:paraId="3992C095" w14:textId="77777777" w:rsidR="006A0760" w:rsidRDefault="00000000">
      <w:pPr>
        <w:numPr>
          <w:ilvl w:val="1"/>
          <w:numId w:val="1"/>
        </w:numPr>
        <w:ind w:right="6" w:hanging="360"/>
      </w:pPr>
      <w:r>
        <w:t xml:space="preserve">Registration fee for the TNCC and ENPC will be: </w:t>
      </w:r>
    </w:p>
    <w:p w14:paraId="4DF2F250" w14:textId="77777777" w:rsidR="006A0760" w:rsidRDefault="00000000">
      <w:pPr>
        <w:numPr>
          <w:ilvl w:val="2"/>
          <w:numId w:val="1"/>
        </w:numPr>
        <w:ind w:right="6" w:hanging="422"/>
      </w:pPr>
      <w:r>
        <w:t xml:space="preserve">Jointly decided by the TNCC Chair and ENPC Chair based on the need to make some profit and the required expenditures including:  </w:t>
      </w:r>
    </w:p>
    <w:p w14:paraId="7C46CD43" w14:textId="77777777" w:rsidR="006A0760" w:rsidRDefault="00000000">
      <w:pPr>
        <w:numPr>
          <w:ilvl w:val="3"/>
          <w:numId w:val="1"/>
        </w:numPr>
        <w:ind w:right="6" w:hanging="401"/>
      </w:pPr>
      <w:r>
        <w:t xml:space="preserve">Indirect fee </w:t>
      </w:r>
    </w:p>
    <w:p w14:paraId="433D7A40" w14:textId="77777777" w:rsidR="006A0760" w:rsidRDefault="00000000">
      <w:pPr>
        <w:numPr>
          <w:ilvl w:val="3"/>
          <w:numId w:val="1"/>
        </w:numPr>
        <w:ind w:right="6" w:hanging="401"/>
      </w:pPr>
      <w:r>
        <w:t xml:space="preserve">Cost of books </w:t>
      </w:r>
    </w:p>
    <w:p w14:paraId="2887CD48" w14:textId="77777777" w:rsidR="006A0760" w:rsidRDefault="00000000">
      <w:pPr>
        <w:numPr>
          <w:ilvl w:val="3"/>
          <w:numId w:val="1"/>
        </w:numPr>
        <w:ind w:right="6" w:hanging="401"/>
      </w:pPr>
      <w:r>
        <w:t xml:space="preserve">Course Coordinator fee </w:t>
      </w:r>
    </w:p>
    <w:p w14:paraId="7CDB0970" w14:textId="77777777" w:rsidR="006A0760" w:rsidRDefault="00000000">
      <w:pPr>
        <w:numPr>
          <w:ilvl w:val="3"/>
          <w:numId w:val="1"/>
        </w:numPr>
        <w:ind w:right="6" w:hanging="401"/>
      </w:pPr>
      <w:r>
        <w:t xml:space="preserve">Instructor honorariums </w:t>
      </w:r>
    </w:p>
    <w:p w14:paraId="7A05F60F" w14:textId="77777777" w:rsidR="006A0760" w:rsidRDefault="00000000">
      <w:pPr>
        <w:numPr>
          <w:ilvl w:val="3"/>
          <w:numId w:val="1"/>
        </w:numPr>
        <w:ind w:right="6" w:hanging="401"/>
      </w:pPr>
      <w:r>
        <w:t xml:space="preserve">Postage </w:t>
      </w:r>
    </w:p>
    <w:p w14:paraId="51BD9EB3" w14:textId="77777777" w:rsidR="006A0760" w:rsidRDefault="00000000">
      <w:pPr>
        <w:numPr>
          <w:ilvl w:val="3"/>
          <w:numId w:val="1"/>
        </w:numPr>
        <w:ind w:right="6" w:hanging="401"/>
      </w:pPr>
      <w:r>
        <w:t xml:space="preserve">Food/beverages vii. Facility fee </w:t>
      </w:r>
    </w:p>
    <w:p w14:paraId="727E1F9A" w14:textId="77777777" w:rsidR="006A0760" w:rsidRDefault="00000000">
      <w:pPr>
        <w:spacing w:after="110"/>
        <w:ind w:left="2393" w:right="6"/>
      </w:pPr>
      <w:r>
        <w:t xml:space="preserve">viii. Advertisement </w:t>
      </w:r>
    </w:p>
    <w:p w14:paraId="6B8F4A55" w14:textId="77777777" w:rsidR="006A0760" w:rsidRDefault="00000000">
      <w:pPr>
        <w:numPr>
          <w:ilvl w:val="2"/>
          <w:numId w:val="1"/>
        </w:numPr>
        <w:ind w:right="6" w:hanging="422"/>
      </w:pPr>
      <w:r>
        <w:t xml:space="preserve">Changes in the TNCC / ENPC registration fee must be approved by the SAENA Board of Directors. </w:t>
      </w:r>
    </w:p>
    <w:p w14:paraId="73239497" w14:textId="77777777" w:rsidR="006A0760" w:rsidRDefault="00000000">
      <w:pPr>
        <w:spacing w:after="0" w:line="259" w:lineRule="auto"/>
        <w:ind w:left="1080" w:firstLine="0"/>
      </w:pPr>
      <w:r>
        <w:t xml:space="preserve"> </w:t>
      </w:r>
    </w:p>
    <w:p w14:paraId="37084C7B" w14:textId="77777777" w:rsidR="006A0760" w:rsidRDefault="00000000">
      <w:pPr>
        <w:numPr>
          <w:ilvl w:val="1"/>
          <w:numId w:val="1"/>
        </w:numPr>
        <w:ind w:right="6" w:hanging="360"/>
      </w:pPr>
      <w:r>
        <w:t xml:space="preserve">Minimum number of instructors: </w:t>
      </w:r>
    </w:p>
    <w:p w14:paraId="546AEC9D" w14:textId="4608CE7A" w:rsidR="006A0760" w:rsidRDefault="00000000">
      <w:pPr>
        <w:ind w:left="1450" w:right="6"/>
      </w:pPr>
      <w:r>
        <w:t xml:space="preserve">To maintain course impartiality, the minimum number of instructors per course will be two (2); the Course Coordinator and </w:t>
      </w:r>
      <w:r w:rsidR="00763D34">
        <w:t xml:space="preserve">one </w:t>
      </w:r>
      <w:r>
        <w:t xml:space="preserve">other instructor.   </w:t>
      </w:r>
    </w:p>
    <w:p w14:paraId="25042C63" w14:textId="77777777" w:rsidR="006A0760" w:rsidRDefault="00000000">
      <w:pPr>
        <w:spacing w:after="0" w:line="259" w:lineRule="auto"/>
        <w:ind w:left="1440" w:firstLine="0"/>
      </w:pPr>
      <w:r>
        <w:t xml:space="preserve"> </w:t>
      </w:r>
    </w:p>
    <w:p w14:paraId="2C279447" w14:textId="77777777" w:rsidR="006A0760" w:rsidRDefault="00000000">
      <w:pPr>
        <w:numPr>
          <w:ilvl w:val="1"/>
          <w:numId w:val="1"/>
        </w:numPr>
        <w:ind w:right="6" w:hanging="360"/>
      </w:pPr>
      <w:r>
        <w:t xml:space="preserve">Course Cancellation: </w:t>
      </w:r>
    </w:p>
    <w:p w14:paraId="0570381F" w14:textId="77777777" w:rsidR="006A0760" w:rsidRDefault="00000000">
      <w:pPr>
        <w:numPr>
          <w:ilvl w:val="2"/>
          <w:numId w:val="1"/>
        </w:numPr>
        <w:ind w:right="6" w:hanging="422"/>
      </w:pPr>
      <w:r>
        <w:t xml:space="preserve">The TNCC / ENPC course will be cancelled if there are 5 or less registrants for the course </w:t>
      </w:r>
    </w:p>
    <w:p w14:paraId="3D25A5F3" w14:textId="77777777" w:rsidR="006A0760" w:rsidRDefault="00000000">
      <w:pPr>
        <w:spacing w:after="0" w:line="259" w:lineRule="auto"/>
        <w:ind w:left="2160" w:firstLine="0"/>
      </w:pPr>
      <w:r>
        <w:t xml:space="preserve"> </w:t>
      </w:r>
    </w:p>
    <w:p w14:paraId="685C26F4" w14:textId="77777777" w:rsidR="006A0760" w:rsidRDefault="00000000">
      <w:pPr>
        <w:numPr>
          <w:ilvl w:val="1"/>
          <w:numId w:val="1"/>
        </w:numPr>
        <w:ind w:right="6" w:hanging="360"/>
      </w:pPr>
      <w:r>
        <w:t xml:space="preserve">Course Coordinator fees: </w:t>
      </w:r>
    </w:p>
    <w:p w14:paraId="324F4A04" w14:textId="77777777" w:rsidR="006A0760" w:rsidRDefault="00000000">
      <w:pPr>
        <w:numPr>
          <w:ilvl w:val="2"/>
          <w:numId w:val="1"/>
        </w:numPr>
        <w:ind w:right="6" w:hanging="422"/>
      </w:pPr>
      <w:r>
        <w:t xml:space="preserve">Based on number of participants: </w:t>
      </w:r>
    </w:p>
    <w:p w14:paraId="26D73A18" w14:textId="77777777" w:rsidR="006A0760" w:rsidRDefault="00000000">
      <w:pPr>
        <w:numPr>
          <w:ilvl w:val="3"/>
          <w:numId w:val="1"/>
        </w:numPr>
        <w:ind w:right="6" w:hanging="401"/>
      </w:pPr>
      <w:r>
        <w:t xml:space="preserve">6 - 12 participants - $200 </w:t>
      </w:r>
    </w:p>
    <w:p w14:paraId="29DC7EDD" w14:textId="0340A534" w:rsidR="006A0760" w:rsidRDefault="00000000">
      <w:pPr>
        <w:numPr>
          <w:ilvl w:val="3"/>
          <w:numId w:val="1"/>
        </w:numPr>
        <w:ind w:right="6" w:hanging="401"/>
      </w:pPr>
      <w:r>
        <w:t>13 - 2</w:t>
      </w:r>
      <w:r w:rsidR="00284497">
        <w:t>3</w:t>
      </w:r>
      <w:r>
        <w:t xml:space="preserve"> participants - $400 </w:t>
      </w:r>
    </w:p>
    <w:p w14:paraId="0AFBBD74" w14:textId="77777777" w:rsidR="006A0760" w:rsidRDefault="00000000">
      <w:pPr>
        <w:numPr>
          <w:ilvl w:val="3"/>
          <w:numId w:val="1"/>
        </w:numPr>
        <w:spacing w:after="107"/>
        <w:ind w:right="6" w:hanging="401"/>
      </w:pPr>
      <w:r>
        <w:t xml:space="preserve">24 participants and up - $500 </w:t>
      </w:r>
    </w:p>
    <w:p w14:paraId="769FC475" w14:textId="77777777" w:rsidR="006A0760" w:rsidRDefault="00000000">
      <w:pPr>
        <w:numPr>
          <w:ilvl w:val="2"/>
          <w:numId w:val="1"/>
        </w:numPr>
        <w:ind w:right="6" w:hanging="422"/>
      </w:pPr>
      <w:r>
        <w:t xml:space="preserve">In the event the course is cancelled, the Course Coordinator will be paid: </w:t>
      </w:r>
    </w:p>
    <w:p w14:paraId="6A40BAFB" w14:textId="77777777" w:rsidR="006A0760" w:rsidRDefault="00000000">
      <w:pPr>
        <w:numPr>
          <w:ilvl w:val="3"/>
          <w:numId w:val="1"/>
        </w:numPr>
        <w:ind w:right="6" w:hanging="401"/>
      </w:pPr>
      <w:r>
        <w:t xml:space="preserve">At least $100 </w:t>
      </w:r>
    </w:p>
    <w:p w14:paraId="50522066" w14:textId="77777777" w:rsidR="006A0760" w:rsidRDefault="00000000">
      <w:pPr>
        <w:numPr>
          <w:ilvl w:val="3"/>
          <w:numId w:val="1"/>
        </w:numPr>
        <w:spacing w:after="110"/>
        <w:ind w:right="6" w:hanging="401"/>
      </w:pPr>
      <w:r>
        <w:t xml:space="preserve">½ of the Course Coordinator fee based on the number of registrations. </w:t>
      </w:r>
    </w:p>
    <w:p w14:paraId="71C2B31A" w14:textId="77777777" w:rsidR="00401DE8" w:rsidRDefault="00401DE8" w:rsidP="00401DE8">
      <w:pPr>
        <w:spacing w:after="110"/>
        <w:ind w:left="0" w:right="6" w:firstLine="0"/>
      </w:pPr>
    </w:p>
    <w:p w14:paraId="7A863F54" w14:textId="77777777" w:rsidR="00401DE8" w:rsidRDefault="00401DE8" w:rsidP="00401DE8">
      <w:pPr>
        <w:spacing w:after="110"/>
        <w:ind w:left="0" w:right="6" w:firstLine="0"/>
      </w:pPr>
    </w:p>
    <w:p w14:paraId="36321E79" w14:textId="77777777" w:rsidR="006A0760" w:rsidRDefault="00000000">
      <w:pPr>
        <w:tabs>
          <w:tab w:val="center" w:pos="6856"/>
          <w:tab w:val="right" w:pos="9408"/>
        </w:tabs>
        <w:spacing w:after="157" w:line="259" w:lineRule="auto"/>
        <w:ind w:left="-4304" w:right="-15" w:firstLine="0"/>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14:anchorId="160D1A81" wp14:editId="0FBE7818">
                <wp:simplePos x="0" y="0"/>
                <wp:positionH relativeFrom="column">
                  <wp:posOffset>-304</wp:posOffset>
                </wp:positionH>
                <wp:positionV relativeFrom="paragraph">
                  <wp:posOffset>-225449</wp:posOffset>
                </wp:positionV>
                <wp:extent cx="1466342" cy="718185"/>
                <wp:effectExtent l="0" t="0" r="0" b="0"/>
                <wp:wrapSquare wrapText="bothSides"/>
                <wp:docPr id="4045" name="Group 4045"/>
                <wp:cNvGraphicFramePr/>
                <a:graphic xmlns:a="http://schemas.openxmlformats.org/drawingml/2006/main">
                  <a:graphicData uri="http://schemas.microsoft.com/office/word/2010/wordprocessingGroup">
                    <wpg:wgp>
                      <wpg:cNvGrpSpPr/>
                      <wpg:grpSpPr>
                        <a:xfrm>
                          <a:off x="0" y="0"/>
                          <a:ext cx="1466342" cy="718185"/>
                          <a:chOff x="0" y="0"/>
                          <a:chExt cx="1466342" cy="718185"/>
                        </a:xfrm>
                      </wpg:grpSpPr>
                      <wps:wsp>
                        <wps:cNvPr id="607" name="Rectangle 607"/>
                        <wps:cNvSpPr/>
                        <wps:spPr>
                          <a:xfrm>
                            <a:off x="305" y="272542"/>
                            <a:ext cx="68713" cy="309679"/>
                          </a:xfrm>
                          <a:prstGeom prst="rect">
                            <a:avLst/>
                          </a:prstGeom>
                          <a:ln>
                            <a:noFill/>
                          </a:ln>
                        </wps:spPr>
                        <wps:txbx>
                          <w:txbxContent>
                            <w:p w14:paraId="605B6722" w14:textId="77777777" w:rsidR="006A0760" w:rsidRDefault="00000000">
                              <w:pPr>
                                <w:spacing w:after="160" w:line="259" w:lineRule="auto"/>
                                <w:ind w:left="0" w:firstLine="0"/>
                              </w:pPr>
                              <w:r>
                                <w:rPr>
                                  <w:rFonts w:ascii="Calibri" w:eastAsia="Calibri" w:hAnsi="Calibri" w:cs="Calibri"/>
                                  <w:b/>
                                  <w:sz w:val="36"/>
                                </w:rPr>
                                <w:t xml:space="preserve"> </w:t>
                              </w:r>
                            </w:p>
                          </w:txbxContent>
                        </wps:txbx>
                        <wps:bodyPr horzOverflow="overflow" vert="horz" lIns="0" tIns="0" rIns="0" bIns="0" rtlCol="0">
                          <a:noAutofit/>
                        </wps:bodyPr>
                      </wps:wsp>
                      <wps:wsp>
                        <wps:cNvPr id="608" name="Rectangle 608"/>
                        <wps:cNvSpPr/>
                        <wps:spPr>
                          <a:xfrm>
                            <a:off x="52121" y="272542"/>
                            <a:ext cx="68713" cy="309679"/>
                          </a:xfrm>
                          <a:prstGeom prst="rect">
                            <a:avLst/>
                          </a:prstGeom>
                          <a:ln>
                            <a:noFill/>
                          </a:ln>
                        </wps:spPr>
                        <wps:txbx>
                          <w:txbxContent>
                            <w:p w14:paraId="19509013" w14:textId="77777777" w:rsidR="006A0760" w:rsidRDefault="00000000">
                              <w:pPr>
                                <w:spacing w:after="160" w:line="259" w:lineRule="auto"/>
                                <w:ind w:left="0" w:firstLine="0"/>
                              </w:pPr>
                              <w:r>
                                <w:rPr>
                                  <w:rFonts w:ascii="Calibri" w:eastAsia="Calibri" w:hAnsi="Calibri" w:cs="Calibri"/>
                                  <w:b/>
                                  <w:sz w:val="36"/>
                                </w:rPr>
                                <w:t xml:space="preserve"> </w:t>
                              </w:r>
                            </w:p>
                          </w:txbxContent>
                        </wps:txbx>
                        <wps:bodyPr horzOverflow="overflow" vert="horz" lIns="0" tIns="0" rIns="0" bIns="0" rtlCol="0">
                          <a:noAutofit/>
                        </wps:bodyPr>
                      </wps:wsp>
                      <pic:pic xmlns:pic="http://schemas.openxmlformats.org/drawingml/2006/picture">
                        <pic:nvPicPr>
                          <pic:cNvPr id="628" name="Picture 628"/>
                          <pic:cNvPicPr/>
                        </pic:nvPicPr>
                        <pic:blipFill>
                          <a:blip r:embed="rId7"/>
                          <a:stretch>
                            <a:fillRect/>
                          </a:stretch>
                        </pic:blipFill>
                        <pic:spPr>
                          <a:xfrm>
                            <a:off x="0" y="0"/>
                            <a:ext cx="1466342" cy="718185"/>
                          </a:xfrm>
                          <a:prstGeom prst="rect">
                            <a:avLst/>
                          </a:prstGeom>
                        </pic:spPr>
                      </pic:pic>
                    </wpg:wgp>
                  </a:graphicData>
                </a:graphic>
              </wp:anchor>
            </w:drawing>
          </mc:Choice>
          <mc:Fallback>
            <w:pict>
              <v:group w14:anchorId="160D1A81" id="Group 4045" o:spid="_x0000_s1030" style="position:absolute;left:0;text-align:left;margin-left:0;margin-top:-17.75pt;width:115.45pt;height:56.55pt;z-index:251659264" coordsize="14663,7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">
                <v:rect id="Rectangle 607" o:spid="_x0000_s1031" style="position:absolute;left:3;top:272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605B6722" w14:textId="77777777" w:rsidR="006A0760" w:rsidRDefault="00000000">
                        <w:pPr>
                          <w:spacing w:after="160" w:line="259" w:lineRule="auto"/>
                          <w:ind w:left="0" w:firstLine="0"/>
                        </w:pPr>
                        <w:r>
                          <w:rPr>
                            <w:rFonts w:ascii="Calibri" w:eastAsia="Calibri" w:hAnsi="Calibri" w:cs="Calibri"/>
                            <w:b/>
                            <w:sz w:val="36"/>
                          </w:rPr>
                          <w:t xml:space="preserve"> </w:t>
                        </w:r>
                      </w:p>
                    </w:txbxContent>
                  </v:textbox>
                </v:rect>
                <v:rect id="Rectangle 608" o:spid="_x0000_s1032" style="position:absolute;left:521;top:2725;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9509013" w14:textId="77777777" w:rsidR="006A0760" w:rsidRDefault="00000000">
                        <w:pPr>
                          <w:spacing w:after="160" w:line="259" w:lineRule="auto"/>
                          <w:ind w:left="0" w:firstLine="0"/>
                        </w:pPr>
                        <w:r>
                          <w:rPr>
                            <w:rFonts w:ascii="Calibri" w:eastAsia="Calibri" w:hAnsi="Calibri" w:cs="Calibri"/>
                            <w:b/>
                            <w:sz w:val="36"/>
                          </w:rPr>
                          <w:t xml:space="preserve"> </w:t>
                        </w:r>
                      </w:p>
                    </w:txbxContent>
                  </v:textbox>
                </v:rect>
                <v:shape id="Picture 628" o:spid="_x0000_s1033" type="#_x0000_t75" style="position:absolute;width:14663;height: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">
                  <v:imagedata r:id="rId8" o:title=""/>
                </v:shape>
                <w10:wrap type="square"/>
              </v:group>
            </w:pict>
          </mc:Fallback>
        </mc:AlternateContent>
      </w:r>
      <w:r>
        <w:rPr>
          <w:rFonts w:ascii="Calibri" w:eastAsia="Calibri" w:hAnsi="Calibri" w:cs="Calibri"/>
        </w:rPr>
        <w:tab/>
      </w:r>
      <w:r>
        <w:rPr>
          <w:b/>
          <w:sz w:val="28"/>
        </w:rPr>
        <w:t>OPERATIONAL POLICY/ PROCEDURE</w:t>
      </w:r>
      <w:r>
        <w:rPr>
          <w:rFonts w:ascii="Calibri" w:eastAsia="Calibri" w:hAnsi="Calibri" w:cs="Calibri"/>
          <w:b/>
          <w:sz w:val="36"/>
        </w:rPr>
        <w:t xml:space="preserve"> </w:t>
      </w:r>
      <w:r>
        <w:rPr>
          <w:rFonts w:ascii="Calibri" w:eastAsia="Calibri" w:hAnsi="Calibri" w:cs="Calibri"/>
          <w:b/>
          <w:sz w:val="36"/>
        </w:rPr>
        <w:tab/>
      </w:r>
      <w:r>
        <w:rPr>
          <w:b/>
          <w:sz w:val="28"/>
        </w:rPr>
        <w:t xml:space="preserve"> </w:t>
      </w:r>
    </w:p>
    <w:p w14:paraId="3BC7D80E" w14:textId="77777777" w:rsidR="006A0760" w:rsidRDefault="00000000">
      <w:pPr>
        <w:spacing w:after="0" w:line="216" w:lineRule="auto"/>
        <w:ind w:left="0" w:right="4646" w:firstLine="0"/>
        <w:jc w:val="center"/>
      </w:pPr>
      <w:r>
        <w:rPr>
          <w:rFonts w:ascii="Calibri" w:eastAsia="Calibri" w:hAnsi="Calibri" w:cs="Calibri"/>
          <w:b/>
          <w:sz w:val="36"/>
        </w:rPr>
        <w:t xml:space="preserve">   </w:t>
      </w:r>
      <w:r>
        <w:rPr>
          <w:rFonts w:ascii="Calibri" w:eastAsia="Calibri" w:hAnsi="Calibri" w:cs="Calibri"/>
          <w:b/>
          <w:sz w:val="36"/>
        </w:rPr>
        <w:tab/>
      </w:r>
      <w:r>
        <w:rPr>
          <w:rFonts w:ascii="Calibri" w:eastAsia="Calibri" w:hAnsi="Calibri" w:cs="Calibri"/>
        </w:rPr>
        <w:t xml:space="preserve"> </w:t>
      </w:r>
    </w:p>
    <w:p w14:paraId="7CB87197" w14:textId="77777777" w:rsidR="006A0760" w:rsidRDefault="00000000">
      <w:pPr>
        <w:spacing w:after="0" w:line="259" w:lineRule="auto"/>
        <w:ind w:left="0" w:firstLine="0"/>
      </w:pPr>
      <w:r>
        <w:rPr>
          <w:rFonts w:ascii="Calibri" w:eastAsia="Calibri" w:hAnsi="Calibri" w:cs="Calibri"/>
        </w:rPr>
        <w:t xml:space="preserve"> </w:t>
      </w:r>
    </w:p>
    <w:p w14:paraId="0B50404D" w14:textId="4E496DA1" w:rsidR="00A936E1" w:rsidRDefault="00A936E1" w:rsidP="00A936E1">
      <w:pPr>
        <w:numPr>
          <w:ilvl w:val="2"/>
          <w:numId w:val="1"/>
        </w:numPr>
        <w:ind w:right="6" w:hanging="422"/>
      </w:pPr>
      <w:r>
        <w:t xml:space="preserve">In the event the course has no shows which brings the participant numbers below six (6) and the course is still held, the Course Coordinator’s fee will be based on the number of original registrations.  </w:t>
      </w:r>
    </w:p>
    <w:p w14:paraId="4AEAAC42" w14:textId="77777777" w:rsidR="006A0760" w:rsidRDefault="00000000" w:rsidP="00A936E1">
      <w:pPr>
        <w:numPr>
          <w:ilvl w:val="2"/>
          <w:numId w:val="1"/>
        </w:numPr>
        <w:ind w:right="6" w:hanging="422"/>
      </w:pPr>
      <w:r>
        <w:t xml:space="preserve">If the Course Coordinator also teaches in the course, the Course Coordinator’s fee will be in addition to the instructor fee.  </w:t>
      </w:r>
    </w:p>
    <w:p w14:paraId="27DF4A4D" w14:textId="77777777" w:rsidR="006A0760" w:rsidRDefault="00000000">
      <w:pPr>
        <w:spacing w:after="0" w:line="259" w:lineRule="auto"/>
        <w:ind w:left="1080" w:firstLine="0"/>
      </w:pPr>
      <w:r>
        <w:t xml:space="preserve"> </w:t>
      </w:r>
    </w:p>
    <w:p w14:paraId="3C323C26" w14:textId="77777777" w:rsidR="006A0760" w:rsidRDefault="00000000">
      <w:pPr>
        <w:numPr>
          <w:ilvl w:val="1"/>
          <w:numId w:val="1"/>
        </w:numPr>
        <w:ind w:right="6" w:hanging="360"/>
      </w:pPr>
      <w:r>
        <w:t xml:space="preserve">Instructor fees: </w:t>
      </w:r>
    </w:p>
    <w:p w14:paraId="6E3A3EEA" w14:textId="35285169" w:rsidR="006A0760" w:rsidRDefault="00000000">
      <w:pPr>
        <w:numPr>
          <w:ilvl w:val="2"/>
          <w:numId w:val="1"/>
        </w:numPr>
        <w:spacing w:after="107"/>
        <w:ind w:right="6" w:hanging="422"/>
      </w:pPr>
      <w:r>
        <w:t>Teaching</w:t>
      </w:r>
      <w:r w:rsidR="004E1546">
        <w:t xml:space="preserve"> lectures/skills/</w:t>
      </w:r>
      <w:r>
        <w:t>testing for the entire course (</w:t>
      </w:r>
      <w:r w:rsidR="004E1546">
        <w:t>2</w:t>
      </w:r>
      <w:r>
        <w:t xml:space="preserve">-day course) - $400 </w:t>
      </w:r>
    </w:p>
    <w:p w14:paraId="4B8C914A" w14:textId="486F10AA" w:rsidR="006A0760" w:rsidRDefault="00000000">
      <w:pPr>
        <w:numPr>
          <w:ilvl w:val="2"/>
          <w:numId w:val="1"/>
        </w:numPr>
        <w:spacing w:after="107"/>
        <w:ind w:right="6" w:hanging="422"/>
      </w:pPr>
      <w:r>
        <w:t xml:space="preserve"> </w:t>
      </w:r>
      <w:r w:rsidR="004E1546">
        <w:t>Teaching lectures/skills/testing for 1 day - $200</w:t>
      </w:r>
    </w:p>
    <w:p w14:paraId="77CFA5F5" w14:textId="1721CC91" w:rsidR="004E1546" w:rsidRDefault="004E1546">
      <w:pPr>
        <w:numPr>
          <w:ilvl w:val="2"/>
          <w:numId w:val="1"/>
        </w:numPr>
        <w:spacing w:after="107"/>
        <w:ind w:right="6" w:hanging="422"/>
      </w:pPr>
      <w:r>
        <w:t>Teac</w:t>
      </w:r>
    </w:p>
    <w:p w14:paraId="6AAEAE81" w14:textId="77777777" w:rsidR="006A0760" w:rsidRDefault="00000000">
      <w:pPr>
        <w:numPr>
          <w:ilvl w:val="2"/>
          <w:numId w:val="1"/>
        </w:numPr>
        <w:ind w:right="6" w:hanging="422"/>
      </w:pPr>
      <w:r>
        <w:t xml:space="preserve">Individual lecture - $25 </w:t>
      </w:r>
    </w:p>
    <w:p w14:paraId="4A6976E9" w14:textId="77777777" w:rsidR="006A0760" w:rsidRDefault="00000000">
      <w:pPr>
        <w:spacing w:after="0" w:line="259" w:lineRule="auto"/>
        <w:ind w:left="1080" w:firstLine="0"/>
      </w:pPr>
      <w:r>
        <w:t xml:space="preserve"> </w:t>
      </w:r>
    </w:p>
    <w:p w14:paraId="4B039FA3" w14:textId="77777777" w:rsidR="006A0760" w:rsidRDefault="00000000">
      <w:pPr>
        <w:numPr>
          <w:ilvl w:val="1"/>
          <w:numId w:val="1"/>
        </w:numPr>
        <w:ind w:right="6" w:hanging="360"/>
      </w:pPr>
      <w:r>
        <w:t xml:space="preserve">Travel expenses will be reimbursed for: </w:t>
      </w:r>
    </w:p>
    <w:p w14:paraId="651005A2" w14:textId="77777777" w:rsidR="006A0760" w:rsidRDefault="00000000">
      <w:pPr>
        <w:numPr>
          <w:ilvl w:val="2"/>
          <w:numId w:val="1"/>
        </w:numPr>
        <w:ind w:right="6" w:hanging="422"/>
      </w:pPr>
      <w:r>
        <w:t xml:space="preserve">Mileage in excess of 50 miles (one way). </w:t>
      </w:r>
    </w:p>
    <w:p w14:paraId="32B4F464" w14:textId="77777777" w:rsidR="006A0760" w:rsidRDefault="00000000">
      <w:pPr>
        <w:spacing w:after="113"/>
        <w:ind w:left="2881" w:right="6" w:hanging="291"/>
      </w:pPr>
      <w:proofErr w:type="spellStart"/>
      <w:r>
        <w:t>i</w:t>
      </w:r>
      <w:proofErr w:type="spellEnd"/>
      <w:r>
        <w:t xml:space="preserve">. Reimbursement will be based on IRS mileage reimbursement figure  </w:t>
      </w:r>
    </w:p>
    <w:p w14:paraId="63106051" w14:textId="77777777" w:rsidR="006A0760" w:rsidRDefault="00000000">
      <w:pPr>
        <w:numPr>
          <w:ilvl w:val="2"/>
          <w:numId w:val="1"/>
        </w:numPr>
        <w:ind w:right="6" w:hanging="422"/>
      </w:pPr>
      <w:r>
        <w:t xml:space="preserve">Flight or ground transportation will be reimbursed based on the less expensive of the two     </w:t>
      </w:r>
    </w:p>
    <w:p w14:paraId="064BE1EA" w14:textId="77777777" w:rsidR="006A0760" w:rsidRDefault="00000000">
      <w:pPr>
        <w:spacing w:after="0" w:line="240" w:lineRule="auto"/>
        <w:ind w:left="1080" w:right="7065" w:firstLine="0"/>
      </w:pPr>
      <w:r>
        <w:t xml:space="preserve">   </w:t>
      </w:r>
      <w:r>
        <w:rPr>
          <w:b/>
        </w:rPr>
        <w:t xml:space="preserve"> </w:t>
      </w:r>
    </w:p>
    <w:sectPr w:rsidR="006A0760">
      <w:pgSz w:w="12240" w:h="15840"/>
      <w:pgMar w:top="719" w:right="1391" w:bottom="7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933E" w14:textId="77777777" w:rsidR="00C30AB1" w:rsidRDefault="00C30AB1">
      <w:pPr>
        <w:spacing w:after="0" w:line="240" w:lineRule="auto"/>
      </w:pPr>
      <w:r>
        <w:separator/>
      </w:r>
    </w:p>
  </w:endnote>
  <w:endnote w:type="continuationSeparator" w:id="0">
    <w:p w14:paraId="23A4FE13" w14:textId="77777777" w:rsidR="00C30AB1" w:rsidRDefault="00C3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D0A0" w14:textId="77777777" w:rsidR="00C30AB1" w:rsidRDefault="00C30AB1">
      <w:pPr>
        <w:spacing w:after="0" w:line="259" w:lineRule="auto"/>
        <w:ind w:left="0" w:firstLine="0"/>
      </w:pPr>
      <w:r>
        <w:separator/>
      </w:r>
    </w:p>
  </w:footnote>
  <w:footnote w:type="continuationSeparator" w:id="0">
    <w:p w14:paraId="1301C641" w14:textId="77777777" w:rsidR="00C30AB1" w:rsidRDefault="00C30AB1">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B2A0A"/>
    <w:multiLevelType w:val="hybridMultilevel"/>
    <w:tmpl w:val="D500E382"/>
    <w:lvl w:ilvl="0" w:tplc="395A9AC6">
      <w:start w:val="1"/>
      <w:numFmt w:val="upp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E107C">
      <w:start w:val="1"/>
      <w:numFmt w:val="upp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68E26C">
      <w:start w:val="1"/>
      <w:numFmt w:val="decimal"/>
      <w:lvlText w:val="%3."/>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420988">
      <w:start w:val="1"/>
      <w:numFmt w:val="lowerRoman"/>
      <w:lvlText w:val="%4."/>
      <w:lvlJc w:val="left"/>
      <w:pPr>
        <w:ind w:left="2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87DA2">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E429AE">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C229F6">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0756C">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DE8D72">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543903"/>
    <w:multiLevelType w:val="hybridMultilevel"/>
    <w:tmpl w:val="CA1054D2"/>
    <w:lvl w:ilvl="0" w:tplc="BD68E26C">
      <w:start w:val="1"/>
      <w:numFmt w:val="decimal"/>
      <w:lvlText w:val="%1."/>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717872">
    <w:abstractNumId w:val="0"/>
  </w:num>
  <w:num w:numId="2" w16cid:durableId="159930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760"/>
    <w:rsid w:val="000E1791"/>
    <w:rsid w:val="00284497"/>
    <w:rsid w:val="00401DE8"/>
    <w:rsid w:val="004E1546"/>
    <w:rsid w:val="005011D1"/>
    <w:rsid w:val="00546C70"/>
    <w:rsid w:val="006A0760"/>
    <w:rsid w:val="00763D34"/>
    <w:rsid w:val="00A936E1"/>
    <w:rsid w:val="00AA5EA4"/>
    <w:rsid w:val="00BD0F96"/>
    <w:rsid w:val="00C30AB1"/>
    <w:rsid w:val="00CF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BC7C"/>
  <w15:docId w15:val="{801D955B-60C8-473E-8DA8-13AB740D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9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808080"/>
    </w:rPr>
  </w:style>
  <w:style w:type="character" w:customStyle="1" w:styleId="footnotedescriptionChar">
    <w:name w:val="footnote description Char"/>
    <w:link w:val="footnotedescription"/>
    <w:rPr>
      <w:rFonts w:ascii="Calibri" w:eastAsia="Calibri" w:hAnsi="Calibri" w:cs="Calibri"/>
      <w:color w:val="808080"/>
      <w:sz w:val="22"/>
    </w:rPr>
  </w:style>
  <w:style w:type="character" w:customStyle="1" w:styleId="footnotemark">
    <w:name w:val="footnote mark"/>
    <w:hidden/>
    <w:rPr>
      <w:rFonts w:ascii="Calibri" w:eastAsia="Calibri" w:hAnsi="Calibri" w:cs="Calibri"/>
      <w:b/>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Zick</dc:creator>
  <cp:keywords/>
  <cp:lastModifiedBy>Diane Walcutt</cp:lastModifiedBy>
  <cp:revision>7</cp:revision>
  <cp:lastPrinted>2024-01-29T11:52:00Z</cp:lastPrinted>
  <dcterms:created xsi:type="dcterms:W3CDTF">2023-12-08T22:00:00Z</dcterms:created>
  <dcterms:modified xsi:type="dcterms:W3CDTF">2024-02-06T21:05:00Z</dcterms:modified>
</cp:coreProperties>
</file>